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DEB" w:rsidRDefault="006C2DEB" w:rsidP="00F36638">
      <w:pPr>
        <w:pStyle w:val="1"/>
      </w:pPr>
      <w:bookmarkStart w:id="0" w:name="_GoBack"/>
      <w:r>
        <w:rPr>
          <w:rFonts w:hint="eastAsia"/>
        </w:rPr>
        <w:t>模块</w:t>
      </w:r>
      <w:r w:rsidR="00092EE2">
        <w:t>6</w:t>
      </w:r>
      <w:r>
        <w:t xml:space="preserve"> </w:t>
      </w:r>
      <w:r w:rsidR="00333EE6">
        <w:rPr>
          <w:rFonts w:hint="eastAsia"/>
        </w:rPr>
        <w:t>物流中心</w:t>
      </w:r>
      <w:r w:rsidR="002C4093">
        <w:rPr>
          <w:rFonts w:hint="eastAsia"/>
        </w:rPr>
        <w:t>作业</w:t>
      </w:r>
      <w:r w:rsidR="00092EE2">
        <w:rPr>
          <w:rFonts w:hint="eastAsia"/>
        </w:rPr>
        <w:t>控制</w:t>
      </w:r>
      <w:r>
        <w:rPr>
          <w:rFonts w:hint="eastAsia"/>
        </w:rPr>
        <w:t xml:space="preserve"> </w:t>
      </w:r>
      <w:r>
        <w:rPr>
          <w:rFonts w:hint="eastAsia"/>
        </w:rPr>
        <w:t>练习题及参考答案</w:t>
      </w:r>
      <w:bookmarkEnd w:id="0"/>
    </w:p>
    <w:p w:rsidR="002600B7" w:rsidRPr="00BA640F" w:rsidRDefault="002600B7" w:rsidP="00BA640F">
      <w:pPr>
        <w:pStyle w:val="2"/>
      </w:pPr>
      <w:r w:rsidRPr="00BA640F">
        <w:t>专题</w:t>
      </w:r>
      <w:r w:rsidR="00B71092">
        <w:t xml:space="preserve">6.1 </w:t>
      </w:r>
      <w:r w:rsidRPr="00BA640F">
        <w:t>7S</w:t>
      </w:r>
      <w:r w:rsidRPr="00BA640F">
        <w:t>管理</w:t>
      </w:r>
      <w:r w:rsidR="00B71092">
        <w:rPr>
          <w:rFonts w:hint="eastAsia"/>
        </w:rPr>
        <w:t>及应用</w:t>
      </w:r>
    </w:p>
    <w:p w:rsidR="002600B7" w:rsidRPr="002600B7" w:rsidRDefault="002600B7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2600B7">
        <w:rPr>
          <w:rFonts w:ascii="Times New Roman" w:eastAsia="宋体" w:hAnsi="Times New Roman" w:cs="Times New Roman"/>
          <w:color w:val="000000" w:themeColor="text1"/>
          <w:szCs w:val="21"/>
        </w:rPr>
        <w:t>1.</w:t>
      </w:r>
      <w:r w:rsidRPr="002600B7">
        <w:rPr>
          <w:rFonts w:ascii="Times New Roman" w:eastAsia="宋体" w:hAnsi="Times New Roman" w:cs="Times New Roman"/>
          <w:color w:val="000000" w:themeColor="text1"/>
          <w:szCs w:val="21"/>
        </w:rPr>
        <w:t>（判断题）整理的目的是增加作业面积，物流畅通、防止误用。</w:t>
      </w:r>
    </w:p>
    <w:p w:rsidR="00F27D31" w:rsidRDefault="00F27D31" w:rsidP="00F27D3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2600B7" w:rsidRPr="002600B7" w:rsidRDefault="002600B7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2600B7">
        <w:rPr>
          <w:rFonts w:ascii="Times New Roman" w:eastAsia="宋体" w:hAnsi="Times New Roman" w:cs="Times New Roman"/>
          <w:color w:val="000000" w:themeColor="text1"/>
          <w:szCs w:val="21"/>
        </w:rPr>
        <w:t>2.</w:t>
      </w:r>
      <w:r w:rsidRPr="002600B7">
        <w:rPr>
          <w:rFonts w:ascii="Times New Roman" w:eastAsia="宋体" w:hAnsi="Times New Roman" w:cs="Times New Roman"/>
          <w:color w:val="000000" w:themeColor="text1"/>
          <w:szCs w:val="21"/>
        </w:rPr>
        <w:t>（判断题）节约就是对能源方面合理利用，以发挥其最大效能。</w:t>
      </w:r>
    </w:p>
    <w:p w:rsidR="00F27D31" w:rsidRDefault="00F27D31" w:rsidP="00F27D3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00B7" w:rsidRPr="002600B7" w:rsidRDefault="002600B7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2600B7">
        <w:rPr>
          <w:rFonts w:ascii="Times New Roman" w:eastAsia="宋体" w:hAnsi="Times New Roman" w:cs="Times New Roman"/>
          <w:color w:val="000000" w:themeColor="text1"/>
          <w:szCs w:val="21"/>
        </w:rPr>
        <w:t>3.</w:t>
      </w:r>
      <w:r w:rsidRPr="002600B7">
        <w:rPr>
          <w:rFonts w:ascii="Times New Roman" w:eastAsia="宋体" w:hAnsi="Times New Roman" w:cs="Times New Roman"/>
          <w:color w:val="000000" w:themeColor="text1"/>
          <w:szCs w:val="21"/>
        </w:rPr>
        <w:t>（判断题）清扫就是要清除现场内的脏污、清除作业区域的物料垃圾。</w:t>
      </w:r>
    </w:p>
    <w:p w:rsidR="00F27D31" w:rsidRDefault="00F27D31" w:rsidP="00F27D3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E5371E" w:rsidRPr="00E5371E" w:rsidRDefault="00E5371E" w:rsidP="00E5371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 w:rsidRPr="00E5371E">
        <w:rPr>
          <w:rFonts w:ascii="Times New Roman" w:eastAsia="宋体" w:hAnsi="Times New Roman" w:cs="Times New Roman"/>
          <w:szCs w:val="21"/>
        </w:rPr>
        <w:t>.</w:t>
      </w:r>
      <w:r w:rsidRPr="00E5371E">
        <w:rPr>
          <w:rFonts w:ascii="Times New Roman" w:eastAsia="宋体" w:hAnsi="Times New Roman" w:cs="Times New Roman"/>
          <w:szCs w:val="21"/>
        </w:rPr>
        <w:t>（判断题）清洁仅指打扫地面卫生，不需要形成标准化书面制度。</w:t>
      </w:r>
    </w:p>
    <w:p w:rsidR="00E5371E" w:rsidRDefault="00E5371E" w:rsidP="00E5371E">
      <w:pPr>
        <w:rPr>
          <w:rFonts w:ascii="Times New Roman" w:eastAsia="宋体" w:hAnsi="Times New Roman" w:cs="Times New Roman" w:hint="eastAsia"/>
          <w:szCs w:val="21"/>
        </w:rPr>
      </w:pPr>
      <w:r w:rsidRPr="00E5371E"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2600B7" w:rsidRPr="002600B7" w:rsidRDefault="00E5371E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5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（单选题）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7S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活动是一项（）工作。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暂时性的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流行的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持久性的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时尚的</w:t>
      </w:r>
    </w:p>
    <w:p w:rsidR="00F27D31" w:rsidRDefault="00F27D31" w:rsidP="00F27D3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C</w:t>
      </w:r>
    </w:p>
    <w:p w:rsidR="002600B7" w:rsidRPr="002600B7" w:rsidRDefault="00E5371E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6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（单选题）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7S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活动是（）的责任。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总经理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推行小组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中层干部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公司全体</w:t>
      </w:r>
    </w:p>
    <w:p w:rsidR="00F27D31" w:rsidRDefault="00F27D31" w:rsidP="00F27D3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D</w:t>
      </w:r>
    </w:p>
    <w:p w:rsidR="002600B7" w:rsidRPr="002600B7" w:rsidRDefault="00E5371E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7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（单选题）整理最主要是针对（）不被浪费。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时间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空间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工具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物料</w:t>
      </w:r>
    </w:p>
    <w:p w:rsidR="00F27D31" w:rsidRDefault="00F27D31" w:rsidP="00F27D3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B</w:t>
      </w:r>
    </w:p>
    <w:p w:rsidR="00E5371E" w:rsidRPr="00E5371E" w:rsidRDefault="00E5371E" w:rsidP="00E5371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8</w:t>
      </w:r>
      <w:r w:rsidRPr="00E5371E">
        <w:rPr>
          <w:rFonts w:ascii="Times New Roman" w:eastAsia="宋体" w:hAnsi="Times New Roman" w:cs="Times New Roman"/>
          <w:szCs w:val="21"/>
        </w:rPr>
        <w:t>.</w:t>
      </w:r>
      <w:r w:rsidRPr="00E5371E">
        <w:rPr>
          <w:rFonts w:ascii="Times New Roman" w:eastAsia="宋体" w:hAnsi="Times New Roman" w:cs="Times New Roman"/>
          <w:szCs w:val="21"/>
        </w:rPr>
        <w:t>（单选题）</w:t>
      </w:r>
      <w:r w:rsidRPr="00E5371E">
        <w:rPr>
          <w:rFonts w:ascii="Times New Roman" w:eastAsia="宋体" w:hAnsi="Times New Roman" w:cs="Times New Roman"/>
          <w:szCs w:val="21"/>
        </w:rPr>
        <w:t xml:space="preserve">7S </w:t>
      </w:r>
      <w:r w:rsidRPr="00E5371E">
        <w:rPr>
          <w:rFonts w:ascii="Times New Roman" w:eastAsia="宋体" w:hAnsi="Times New Roman" w:cs="Times New Roman"/>
          <w:szCs w:val="21"/>
        </w:rPr>
        <w:t>中代表员工自觉遵守规范、养成良好习惯的要素是（）。</w:t>
      </w:r>
    </w:p>
    <w:p w:rsidR="00E5371E" w:rsidRPr="00E5371E" w:rsidRDefault="00E5371E" w:rsidP="00E5371E">
      <w:pPr>
        <w:rPr>
          <w:rFonts w:ascii="Times New Roman" w:eastAsia="宋体" w:hAnsi="Times New Roman" w:cs="Times New Roman"/>
          <w:szCs w:val="21"/>
        </w:rPr>
      </w:pPr>
      <w:r w:rsidRPr="00E5371E">
        <w:rPr>
          <w:rFonts w:ascii="Times New Roman" w:eastAsia="宋体" w:hAnsi="Times New Roman" w:cs="Times New Roman"/>
          <w:szCs w:val="21"/>
        </w:rPr>
        <w:t xml:space="preserve">A. </w:t>
      </w:r>
      <w:r w:rsidRPr="00E5371E">
        <w:rPr>
          <w:rFonts w:ascii="Times New Roman" w:eastAsia="宋体" w:hAnsi="Times New Roman" w:cs="Times New Roman"/>
          <w:szCs w:val="21"/>
        </w:rPr>
        <w:t>安全</w:t>
      </w:r>
    </w:p>
    <w:p w:rsidR="00E5371E" w:rsidRPr="00E5371E" w:rsidRDefault="00E5371E" w:rsidP="00E5371E">
      <w:pPr>
        <w:rPr>
          <w:rFonts w:ascii="Times New Roman" w:eastAsia="宋体" w:hAnsi="Times New Roman" w:cs="Times New Roman"/>
          <w:szCs w:val="21"/>
        </w:rPr>
      </w:pPr>
      <w:r w:rsidRPr="00E5371E">
        <w:rPr>
          <w:rFonts w:ascii="Times New Roman" w:eastAsia="宋体" w:hAnsi="Times New Roman" w:cs="Times New Roman"/>
          <w:szCs w:val="21"/>
        </w:rPr>
        <w:t xml:space="preserve">B. </w:t>
      </w:r>
      <w:r w:rsidRPr="00E5371E">
        <w:rPr>
          <w:rFonts w:ascii="Times New Roman" w:eastAsia="宋体" w:hAnsi="Times New Roman" w:cs="Times New Roman"/>
          <w:szCs w:val="21"/>
        </w:rPr>
        <w:t>素养</w:t>
      </w:r>
    </w:p>
    <w:p w:rsidR="00E5371E" w:rsidRPr="00E5371E" w:rsidRDefault="00E5371E" w:rsidP="00E5371E">
      <w:pPr>
        <w:rPr>
          <w:rFonts w:ascii="Times New Roman" w:eastAsia="宋体" w:hAnsi="Times New Roman" w:cs="Times New Roman"/>
          <w:szCs w:val="21"/>
        </w:rPr>
      </w:pPr>
      <w:r w:rsidRPr="00E5371E">
        <w:rPr>
          <w:rFonts w:ascii="Times New Roman" w:eastAsia="宋体" w:hAnsi="Times New Roman" w:cs="Times New Roman"/>
          <w:szCs w:val="21"/>
        </w:rPr>
        <w:t xml:space="preserve">C. </w:t>
      </w:r>
      <w:r w:rsidRPr="00E5371E">
        <w:rPr>
          <w:rFonts w:ascii="Times New Roman" w:eastAsia="宋体" w:hAnsi="Times New Roman" w:cs="Times New Roman"/>
          <w:szCs w:val="21"/>
        </w:rPr>
        <w:t>清洁</w:t>
      </w:r>
    </w:p>
    <w:p w:rsidR="00E5371E" w:rsidRPr="00E5371E" w:rsidRDefault="00E5371E" w:rsidP="00E5371E">
      <w:pPr>
        <w:rPr>
          <w:rFonts w:ascii="Times New Roman" w:eastAsia="宋体" w:hAnsi="Times New Roman" w:cs="Times New Roman"/>
          <w:szCs w:val="21"/>
        </w:rPr>
      </w:pPr>
      <w:r w:rsidRPr="00E5371E">
        <w:rPr>
          <w:rFonts w:ascii="Times New Roman" w:eastAsia="宋体" w:hAnsi="Times New Roman" w:cs="Times New Roman"/>
          <w:szCs w:val="21"/>
        </w:rPr>
        <w:t xml:space="preserve">D. </w:t>
      </w:r>
      <w:r w:rsidRPr="00E5371E">
        <w:rPr>
          <w:rFonts w:ascii="Times New Roman" w:eastAsia="宋体" w:hAnsi="Times New Roman" w:cs="Times New Roman"/>
          <w:szCs w:val="21"/>
        </w:rPr>
        <w:t>节约</w:t>
      </w:r>
    </w:p>
    <w:p w:rsidR="00E5371E" w:rsidRPr="00E5371E" w:rsidRDefault="00E5371E" w:rsidP="00E5371E">
      <w:pPr>
        <w:rPr>
          <w:rFonts w:ascii="Times New Roman" w:eastAsia="宋体" w:hAnsi="Times New Roman" w:cs="Times New Roman"/>
          <w:szCs w:val="21"/>
        </w:rPr>
      </w:pPr>
      <w:r w:rsidRPr="00E5371E">
        <w:rPr>
          <w:rFonts w:ascii="Times New Roman" w:eastAsia="宋体" w:hAnsi="Times New Roman" w:cs="Times New Roman" w:hint="eastAsia"/>
          <w:szCs w:val="21"/>
        </w:rPr>
        <w:t>答案：</w:t>
      </w:r>
      <w:r w:rsidRPr="00E5371E">
        <w:rPr>
          <w:rFonts w:ascii="Times New Roman" w:eastAsia="宋体" w:hAnsi="Times New Roman" w:cs="Times New Roman"/>
          <w:szCs w:val="21"/>
        </w:rPr>
        <w:t>B</w:t>
      </w:r>
    </w:p>
    <w:p w:rsidR="00E5371E" w:rsidRPr="00E5371E" w:rsidRDefault="00E5371E" w:rsidP="00E5371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</w:t>
      </w:r>
      <w:r w:rsidRPr="00E5371E">
        <w:rPr>
          <w:rFonts w:ascii="Times New Roman" w:eastAsia="宋体" w:hAnsi="Times New Roman" w:cs="Times New Roman"/>
          <w:szCs w:val="21"/>
        </w:rPr>
        <w:t>.</w:t>
      </w:r>
      <w:r w:rsidRPr="00E5371E">
        <w:rPr>
          <w:rFonts w:ascii="Times New Roman" w:eastAsia="宋体" w:hAnsi="Times New Roman" w:cs="Times New Roman"/>
          <w:szCs w:val="21"/>
        </w:rPr>
        <w:t>（单选题）仓储合格品区域应使用（）目视标识区分。</w:t>
      </w:r>
    </w:p>
    <w:p w:rsidR="00E5371E" w:rsidRPr="00E5371E" w:rsidRDefault="00E5371E" w:rsidP="00E5371E">
      <w:pPr>
        <w:rPr>
          <w:rFonts w:ascii="Times New Roman" w:eastAsia="宋体" w:hAnsi="Times New Roman" w:cs="Times New Roman"/>
          <w:szCs w:val="21"/>
        </w:rPr>
      </w:pPr>
      <w:r w:rsidRPr="00E5371E">
        <w:rPr>
          <w:rFonts w:ascii="Times New Roman" w:eastAsia="宋体" w:hAnsi="Times New Roman" w:cs="Times New Roman"/>
          <w:szCs w:val="21"/>
        </w:rPr>
        <w:t xml:space="preserve">A. </w:t>
      </w:r>
      <w:r w:rsidRPr="00E5371E">
        <w:rPr>
          <w:rFonts w:ascii="Times New Roman" w:eastAsia="宋体" w:hAnsi="Times New Roman" w:cs="Times New Roman"/>
          <w:szCs w:val="21"/>
        </w:rPr>
        <w:t>红色</w:t>
      </w:r>
    </w:p>
    <w:p w:rsidR="00E5371E" w:rsidRPr="00E5371E" w:rsidRDefault="00E5371E" w:rsidP="00E5371E">
      <w:pPr>
        <w:rPr>
          <w:rFonts w:ascii="Times New Roman" w:eastAsia="宋体" w:hAnsi="Times New Roman" w:cs="Times New Roman"/>
          <w:szCs w:val="21"/>
        </w:rPr>
      </w:pPr>
      <w:r w:rsidRPr="00E5371E">
        <w:rPr>
          <w:rFonts w:ascii="Times New Roman" w:eastAsia="宋体" w:hAnsi="Times New Roman" w:cs="Times New Roman"/>
          <w:szCs w:val="21"/>
        </w:rPr>
        <w:t xml:space="preserve">B. </w:t>
      </w:r>
      <w:r w:rsidRPr="00E5371E">
        <w:rPr>
          <w:rFonts w:ascii="Times New Roman" w:eastAsia="宋体" w:hAnsi="Times New Roman" w:cs="Times New Roman"/>
          <w:szCs w:val="21"/>
        </w:rPr>
        <w:t>黄色</w:t>
      </w:r>
    </w:p>
    <w:p w:rsidR="00E5371E" w:rsidRPr="00E5371E" w:rsidRDefault="00E5371E" w:rsidP="00E5371E">
      <w:pPr>
        <w:rPr>
          <w:rFonts w:ascii="Times New Roman" w:eastAsia="宋体" w:hAnsi="Times New Roman" w:cs="Times New Roman"/>
          <w:szCs w:val="21"/>
        </w:rPr>
      </w:pPr>
      <w:r w:rsidRPr="00E5371E">
        <w:rPr>
          <w:rFonts w:ascii="Times New Roman" w:eastAsia="宋体" w:hAnsi="Times New Roman" w:cs="Times New Roman"/>
          <w:szCs w:val="21"/>
        </w:rPr>
        <w:t xml:space="preserve">C. </w:t>
      </w:r>
      <w:r w:rsidRPr="00E5371E">
        <w:rPr>
          <w:rFonts w:ascii="Times New Roman" w:eastAsia="宋体" w:hAnsi="Times New Roman" w:cs="Times New Roman"/>
          <w:szCs w:val="21"/>
        </w:rPr>
        <w:t>绿色</w:t>
      </w:r>
    </w:p>
    <w:p w:rsidR="00E5371E" w:rsidRPr="00E5371E" w:rsidRDefault="00E5371E" w:rsidP="00E5371E">
      <w:pPr>
        <w:rPr>
          <w:rFonts w:ascii="Times New Roman" w:eastAsia="宋体" w:hAnsi="Times New Roman" w:cs="Times New Roman"/>
          <w:szCs w:val="21"/>
        </w:rPr>
      </w:pPr>
      <w:r w:rsidRPr="00E5371E">
        <w:rPr>
          <w:rFonts w:ascii="Times New Roman" w:eastAsia="宋体" w:hAnsi="Times New Roman" w:cs="Times New Roman"/>
          <w:szCs w:val="21"/>
        </w:rPr>
        <w:t xml:space="preserve">D. </w:t>
      </w:r>
      <w:r w:rsidRPr="00E5371E">
        <w:rPr>
          <w:rFonts w:ascii="Times New Roman" w:eastAsia="宋体" w:hAnsi="Times New Roman" w:cs="Times New Roman"/>
          <w:szCs w:val="21"/>
        </w:rPr>
        <w:t>橙色</w:t>
      </w:r>
    </w:p>
    <w:p w:rsidR="00E5371E" w:rsidRDefault="00E5371E" w:rsidP="00E5371E">
      <w:pPr>
        <w:rPr>
          <w:rFonts w:ascii="Times New Roman" w:eastAsia="宋体" w:hAnsi="Times New Roman" w:cs="Times New Roman"/>
          <w:szCs w:val="21"/>
        </w:rPr>
      </w:pPr>
      <w:r w:rsidRPr="00E5371E">
        <w:rPr>
          <w:rFonts w:ascii="Times New Roman" w:eastAsia="宋体" w:hAnsi="Times New Roman" w:cs="Times New Roman" w:hint="eastAsia"/>
          <w:szCs w:val="21"/>
        </w:rPr>
        <w:t>答案：</w:t>
      </w:r>
      <w:r w:rsidRPr="00E5371E">
        <w:rPr>
          <w:rFonts w:ascii="Times New Roman" w:eastAsia="宋体" w:hAnsi="Times New Roman" w:cs="Times New Roman"/>
          <w:szCs w:val="21"/>
        </w:rPr>
        <w:t>C</w:t>
      </w:r>
    </w:p>
    <w:p w:rsidR="002600B7" w:rsidRPr="002600B7" w:rsidRDefault="00E5371E" w:rsidP="002600B7">
      <w:pPr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10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（多选题）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7S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管理的主要作用有（）。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lastRenderedPageBreak/>
        <w:t>A.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改善和提高企业形象；提高生产效率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改善零件在库周转率；减少故障、保障品质</w:t>
      </w:r>
    </w:p>
    <w:p w:rsidR="002600B7" w:rsidRP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保证企业安全生产；降低生产成本</w:t>
      </w:r>
    </w:p>
    <w:p w:rsidR="002600B7" w:rsidRDefault="0067689F" w:rsidP="002600B7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color w:val="000000" w:themeColor="text1"/>
          <w:szCs w:val="21"/>
        </w:rPr>
        <w:t>改善员工精神面貌、使组织具有活力；缩短作业周期，确保交货期</w:t>
      </w:r>
    </w:p>
    <w:p w:rsidR="00F27D31" w:rsidRDefault="00F27D31" w:rsidP="00F27D31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ABCD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11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（多选题）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7S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管理中安全要素管</w:t>
      </w:r>
      <w:proofErr w:type="gramStart"/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控要求</w:t>
      </w:r>
      <w:proofErr w:type="gramEnd"/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有（）。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A.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消防通道全程保持畅通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B.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叉车定期检修刹车系统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C.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危险品单独存放防爆柜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D.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登高作业禁止攀爬货架</w:t>
      </w:r>
    </w:p>
    <w:p w:rsidR="00E5371E" w:rsidRPr="002600B7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 w:hint="eastAsia"/>
          <w:color w:val="000000" w:themeColor="text1"/>
          <w:szCs w:val="21"/>
        </w:rPr>
        <w:t>答案：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ABCD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1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2.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（多选题）物流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7S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七大核心要素包含（）。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A.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整理、整顿、清扫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B.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清洁、素养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C.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安全、节约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D.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规划、管控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 w:hint="eastAsia"/>
          <w:color w:val="000000" w:themeColor="text1"/>
          <w:szCs w:val="21"/>
        </w:rPr>
        <w:t>答案：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ABC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1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3.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（多选题）下列属于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7S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目视化管理工具的有（）。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A.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三</w:t>
      </w:r>
      <w:proofErr w:type="gramStart"/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色区域</w:t>
      </w:r>
      <w:proofErr w:type="gramEnd"/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标识牌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B.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现场定置平面图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C.SOP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作业指导看板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D.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清扫责任划分表</w:t>
      </w:r>
    </w:p>
    <w:p w:rsidR="00E5371E" w:rsidRPr="00E5371E" w:rsidRDefault="00E5371E" w:rsidP="00E5371E">
      <w:pPr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 w:rsidRPr="00E5371E">
        <w:rPr>
          <w:rFonts w:ascii="Times New Roman" w:eastAsia="宋体" w:hAnsi="Times New Roman" w:cs="Times New Roman" w:hint="eastAsia"/>
          <w:color w:val="000000" w:themeColor="text1"/>
          <w:szCs w:val="21"/>
        </w:rPr>
        <w:t>答案：</w:t>
      </w:r>
      <w:r w:rsidRPr="00E5371E">
        <w:rPr>
          <w:rFonts w:ascii="Times New Roman" w:eastAsia="宋体" w:hAnsi="Times New Roman" w:cs="Times New Roman"/>
          <w:color w:val="000000" w:themeColor="text1"/>
          <w:szCs w:val="21"/>
        </w:rPr>
        <w:t>ABCD</w:t>
      </w:r>
    </w:p>
    <w:p w:rsidR="002600B7" w:rsidRPr="00BA640F" w:rsidRDefault="002600B7" w:rsidP="00BA640F">
      <w:pPr>
        <w:pStyle w:val="2"/>
      </w:pPr>
      <w:r w:rsidRPr="00BA640F">
        <w:t>专题</w:t>
      </w:r>
      <w:r w:rsidR="00B71092">
        <w:t xml:space="preserve">6.2 </w:t>
      </w:r>
      <w:r w:rsidR="00B71092">
        <w:rPr>
          <w:rFonts w:hint="eastAsia"/>
        </w:rPr>
        <w:t>物流作业成本预算</w:t>
      </w:r>
    </w:p>
    <w:p w:rsidR="002600B7" w:rsidRPr="002600B7" w:rsidRDefault="002600B7" w:rsidP="002600B7">
      <w:pPr>
        <w:rPr>
          <w:rFonts w:ascii="Times New Roman" w:eastAsia="宋体" w:hAnsi="Times New Roman" w:cs="Times New Roman"/>
          <w:szCs w:val="21"/>
        </w:rPr>
      </w:pPr>
      <w:r w:rsidRPr="002600B7">
        <w:rPr>
          <w:rFonts w:ascii="Times New Roman" w:eastAsia="宋体" w:hAnsi="Times New Roman" w:cs="Times New Roman"/>
          <w:szCs w:val="21"/>
        </w:rPr>
        <w:t>1.</w:t>
      </w:r>
      <w:r w:rsidRPr="002600B7">
        <w:rPr>
          <w:rFonts w:ascii="Times New Roman" w:eastAsia="宋体" w:hAnsi="Times New Roman" w:cs="Times New Roman"/>
          <w:szCs w:val="21"/>
        </w:rPr>
        <w:t>（判断题）物流预算管理不仅仅是预算活动本身，而是在活动信息和评估商业流程中增值活动内容的基础上，制定前瞻性的战略和运作决策，即基于活动的管理。</w:t>
      </w:r>
    </w:p>
    <w:p w:rsidR="000F17AF" w:rsidRDefault="000F17AF" w:rsidP="000F17AF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0F17AF" w:rsidRPr="002600B7" w:rsidRDefault="00A16550" w:rsidP="000F17AF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2</w:t>
      </w:r>
      <w:r w:rsidR="000F17AF" w:rsidRPr="002600B7">
        <w:rPr>
          <w:rFonts w:ascii="Times New Roman" w:eastAsia="宋体" w:hAnsi="Times New Roman" w:cs="Times New Roman"/>
          <w:kern w:val="0"/>
          <w:szCs w:val="21"/>
        </w:rPr>
        <w:t>.</w:t>
      </w:r>
      <w:r w:rsidR="000F17AF" w:rsidRPr="002600B7">
        <w:rPr>
          <w:rFonts w:ascii="Times New Roman" w:eastAsia="宋体" w:hAnsi="Times New Roman" w:cs="Times New Roman"/>
          <w:szCs w:val="21"/>
        </w:rPr>
        <w:t>（判断题）</w:t>
      </w:r>
      <w:r w:rsidR="000F17AF" w:rsidRPr="002600B7">
        <w:rPr>
          <w:rFonts w:ascii="Times New Roman" w:eastAsia="宋体" w:hAnsi="Times New Roman" w:cs="Times New Roman"/>
          <w:kern w:val="0"/>
          <w:szCs w:val="21"/>
        </w:rPr>
        <w:t>成本预算方案预算数越低越好。</w:t>
      </w:r>
    </w:p>
    <w:p w:rsidR="000F17AF" w:rsidRDefault="000F17AF" w:rsidP="000F17AF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0F17AF" w:rsidRPr="002600B7" w:rsidRDefault="00A16550" w:rsidP="000F17AF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3</w:t>
      </w:r>
      <w:r w:rsidR="000F17AF" w:rsidRPr="002600B7">
        <w:rPr>
          <w:rFonts w:ascii="Times New Roman" w:eastAsia="宋体" w:hAnsi="Times New Roman" w:cs="Times New Roman"/>
          <w:kern w:val="0"/>
          <w:szCs w:val="21"/>
        </w:rPr>
        <w:t>.</w:t>
      </w:r>
      <w:r w:rsidR="000F17AF" w:rsidRPr="002600B7">
        <w:rPr>
          <w:rFonts w:ascii="Times New Roman" w:eastAsia="宋体" w:hAnsi="Times New Roman" w:cs="Times New Roman"/>
          <w:kern w:val="0"/>
          <w:szCs w:val="21"/>
        </w:rPr>
        <w:t>（判断题）</w:t>
      </w:r>
      <w:r w:rsidR="000F17AF" w:rsidRPr="002600B7">
        <w:rPr>
          <w:rFonts w:ascii="Times New Roman" w:eastAsia="宋体" w:hAnsi="Times New Roman" w:cs="Times New Roman"/>
          <w:szCs w:val="21"/>
        </w:rPr>
        <w:t>项目预算是以物流项目作为分析的对象，考察其全部时期所要求的物流费用和成本。因此，项目预算是一种综合性、战略的预算活动。</w:t>
      </w:r>
    </w:p>
    <w:p w:rsidR="000F17AF" w:rsidRDefault="000F17AF" w:rsidP="000F17AF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szCs w:val="21"/>
        </w:rPr>
      </w:pPr>
      <w:r w:rsidRPr="00A16550">
        <w:rPr>
          <w:rFonts w:ascii="Times New Roman" w:eastAsia="宋体" w:hAnsi="Times New Roman" w:cs="Times New Roman"/>
          <w:szCs w:val="21"/>
        </w:rPr>
        <w:t>4.</w:t>
      </w:r>
      <w:r w:rsidRPr="00A16550">
        <w:rPr>
          <w:rFonts w:ascii="Times New Roman" w:eastAsia="宋体" w:hAnsi="Times New Roman" w:cs="Times New Roman"/>
          <w:szCs w:val="21"/>
        </w:rPr>
        <w:t>（判断题）固定预算法适合订单月度波动幅度超过</w:t>
      </w:r>
      <w:r w:rsidRPr="00A16550">
        <w:rPr>
          <w:rFonts w:ascii="Times New Roman" w:eastAsia="宋体" w:hAnsi="Times New Roman" w:cs="Times New Roman"/>
          <w:szCs w:val="21"/>
        </w:rPr>
        <w:t xml:space="preserve"> 20% </w:t>
      </w:r>
      <w:r w:rsidRPr="00A16550">
        <w:rPr>
          <w:rFonts w:ascii="Times New Roman" w:eastAsia="宋体" w:hAnsi="Times New Roman" w:cs="Times New Roman"/>
          <w:szCs w:val="21"/>
        </w:rPr>
        <w:t>的物流中心。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szCs w:val="21"/>
        </w:rPr>
      </w:pPr>
      <w:r w:rsidRPr="00A16550">
        <w:rPr>
          <w:rFonts w:ascii="Times New Roman" w:eastAsia="宋体" w:hAnsi="Times New Roman" w:cs="Times New Roman" w:hint="eastAsia"/>
          <w:szCs w:val="21"/>
        </w:rPr>
        <w:t>答案：错误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szCs w:val="21"/>
        </w:rPr>
      </w:pPr>
      <w:r w:rsidRPr="00A16550">
        <w:rPr>
          <w:rFonts w:ascii="Times New Roman" w:eastAsia="宋体" w:hAnsi="Times New Roman" w:cs="Times New Roman"/>
          <w:szCs w:val="21"/>
        </w:rPr>
        <w:t>5.</w:t>
      </w:r>
      <w:r w:rsidRPr="00A16550">
        <w:rPr>
          <w:rFonts w:ascii="Times New Roman" w:eastAsia="宋体" w:hAnsi="Times New Roman" w:cs="Times New Roman"/>
          <w:szCs w:val="21"/>
        </w:rPr>
        <w:t>（判断题）滚动预算法可以动态根据市场油价、订单变化持续更新预算周期。</w:t>
      </w:r>
    </w:p>
    <w:p w:rsidR="00A16550" w:rsidRDefault="00A16550" w:rsidP="00A16550">
      <w:pPr>
        <w:rPr>
          <w:rFonts w:ascii="Times New Roman" w:eastAsia="宋体" w:hAnsi="Times New Roman" w:cs="Times New Roman"/>
          <w:szCs w:val="21"/>
        </w:rPr>
      </w:pPr>
      <w:r w:rsidRPr="00A16550"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2600B7" w:rsidRPr="002600B7" w:rsidRDefault="00A16550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6</w:t>
      </w:r>
      <w:r w:rsidR="002600B7" w:rsidRPr="002600B7">
        <w:rPr>
          <w:rFonts w:ascii="Times New Roman" w:eastAsia="宋体" w:hAnsi="Times New Roman" w:cs="Times New Roman"/>
          <w:kern w:val="0"/>
          <w:szCs w:val="21"/>
        </w:rPr>
        <w:t>.</w:t>
      </w:r>
      <w:r w:rsidR="002600B7" w:rsidRPr="002600B7">
        <w:rPr>
          <w:rFonts w:ascii="Times New Roman" w:eastAsia="宋体" w:hAnsi="Times New Roman" w:cs="Times New Roman"/>
          <w:szCs w:val="21"/>
        </w:rPr>
        <w:t>（单选题）物流中心在双十</w:t>
      </w:r>
      <w:proofErr w:type="gramStart"/>
      <w:r w:rsidR="002600B7" w:rsidRPr="002600B7">
        <w:rPr>
          <w:rFonts w:ascii="Times New Roman" w:eastAsia="宋体" w:hAnsi="Times New Roman" w:cs="Times New Roman"/>
          <w:szCs w:val="21"/>
        </w:rPr>
        <w:t>一</w:t>
      </w:r>
      <w:proofErr w:type="gramEnd"/>
      <w:r w:rsidR="002600B7" w:rsidRPr="002600B7">
        <w:rPr>
          <w:rFonts w:ascii="Times New Roman" w:eastAsia="宋体" w:hAnsi="Times New Roman" w:cs="Times New Roman"/>
          <w:szCs w:val="21"/>
        </w:rPr>
        <w:t>期间招聘了一批临时工，临时工的工资计算方式为工作</w:t>
      </w:r>
      <w:r w:rsidR="002600B7" w:rsidRPr="002600B7">
        <w:rPr>
          <w:rFonts w:ascii="Times New Roman" w:eastAsia="宋体" w:hAnsi="Times New Roman" w:cs="Times New Roman"/>
          <w:szCs w:val="21"/>
        </w:rPr>
        <w:t>1</w:t>
      </w:r>
      <w:r w:rsidR="002600B7" w:rsidRPr="002600B7">
        <w:rPr>
          <w:rFonts w:ascii="Times New Roman" w:eastAsia="宋体" w:hAnsi="Times New Roman" w:cs="Times New Roman"/>
          <w:szCs w:val="21"/>
        </w:rPr>
        <w:t>小时</w:t>
      </w:r>
      <w:r w:rsidR="002600B7" w:rsidRPr="002600B7">
        <w:rPr>
          <w:rFonts w:ascii="Times New Roman" w:eastAsia="宋体" w:hAnsi="Times New Roman" w:cs="Times New Roman"/>
          <w:szCs w:val="21"/>
        </w:rPr>
        <w:t>30</w:t>
      </w:r>
      <w:r w:rsidR="002600B7" w:rsidRPr="002600B7">
        <w:rPr>
          <w:rFonts w:ascii="Times New Roman" w:eastAsia="宋体" w:hAnsi="Times New Roman" w:cs="Times New Roman"/>
          <w:szCs w:val="21"/>
        </w:rPr>
        <w:t>元。那么临时工的工资在成本预算中属于（）。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变动成本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固定成本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浮动成本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混合成本</w:t>
      </w:r>
    </w:p>
    <w:p w:rsidR="000F17AF" w:rsidRDefault="000F17AF" w:rsidP="000F17AF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</w:t>
      </w:r>
    </w:p>
    <w:p w:rsidR="002600B7" w:rsidRPr="002600B7" w:rsidRDefault="00A16550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lastRenderedPageBreak/>
        <w:t>7</w:t>
      </w:r>
      <w:r w:rsidR="002600B7" w:rsidRPr="002600B7">
        <w:rPr>
          <w:rFonts w:ascii="Times New Roman" w:eastAsia="宋体" w:hAnsi="Times New Roman" w:cs="Times New Roman"/>
          <w:kern w:val="0"/>
          <w:szCs w:val="21"/>
        </w:rPr>
        <w:t>.</w:t>
      </w:r>
      <w:r w:rsidR="002600B7" w:rsidRPr="002600B7">
        <w:rPr>
          <w:rFonts w:ascii="Times New Roman" w:eastAsia="宋体" w:hAnsi="Times New Roman" w:cs="Times New Roman"/>
          <w:kern w:val="0"/>
          <w:szCs w:val="21"/>
        </w:rPr>
        <w:t>（单选题）</w:t>
      </w:r>
      <w:r w:rsidR="002600B7" w:rsidRPr="002600B7">
        <w:rPr>
          <w:rFonts w:ascii="Times New Roman" w:eastAsia="宋体" w:hAnsi="Times New Roman" w:cs="Times New Roman"/>
          <w:szCs w:val="21"/>
        </w:rPr>
        <w:t>物流成本预算在确立组织内部各部门、环节、个人行动目标的同时，也进一步明确了他们所承担的经济责任，使之能够被客观评价并具有可考核性，即通过实际数与（）的比较分析，可以检查评价各部门、个人和环节的经济责任和计划任务的完成情况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szCs w:val="21"/>
        </w:rPr>
        <w:t>计划数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szCs w:val="21"/>
        </w:rPr>
        <w:t>目视数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szCs w:val="21"/>
        </w:rPr>
        <w:t>预算数</w:t>
      </w:r>
    </w:p>
    <w:p w:rsidR="002600B7" w:rsidRDefault="0067689F" w:rsidP="002600B7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szCs w:val="21"/>
        </w:rPr>
        <w:t>感觉数</w:t>
      </w:r>
    </w:p>
    <w:p w:rsidR="000F17AF" w:rsidRDefault="000F17AF" w:rsidP="000F17AF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C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8</w:t>
      </w:r>
      <w:r w:rsidRPr="00A16550">
        <w:rPr>
          <w:rFonts w:ascii="Times New Roman" w:eastAsia="宋体" w:hAnsi="Times New Roman" w:cs="Times New Roman"/>
          <w:kern w:val="0"/>
          <w:szCs w:val="21"/>
        </w:rPr>
        <w:t>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（单选题）订单季节性波动明显的物流企业优先采用（）编制成本预算。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固定预算法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弹性预算法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零基预算法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静态预算法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B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9</w:t>
      </w:r>
      <w:r w:rsidRPr="00A16550">
        <w:rPr>
          <w:rFonts w:ascii="Times New Roman" w:eastAsia="宋体" w:hAnsi="Times New Roman" w:cs="Times New Roman"/>
          <w:kern w:val="0"/>
          <w:szCs w:val="21"/>
        </w:rPr>
        <w:t>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（单选题）不参考往年历史成本，从零评估所有作业必要性的预算方法是（）。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弹性预算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滚动预算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零基预算法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项目预算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C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10</w:t>
      </w:r>
      <w:r w:rsidRPr="00A16550">
        <w:rPr>
          <w:rFonts w:ascii="Times New Roman" w:eastAsia="宋体" w:hAnsi="Times New Roman" w:cs="Times New Roman"/>
          <w:kern w:val="0"/>
          <w:szCs w:val="21"/>
        </w:rPr>
        <w:t>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（单选题）仓储租金、设备折旧属于物流（），业务增减不会直接改变该类支出。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变动成本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固定成本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分拣耗材成本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燃油成本</w:t>
      </w:r>
    </w:p>
    <w:p w:rsidR="000F17AF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B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</w:t>
      </w:r>
      <w:r w:rsidRPr="00A16550">
        <w:rPr>
          <w:rFonts w:ascii="Times New Roman" w:eastAsia="宋体" w:hAnsi="Times New Roman" w:cs="Times New Roman"/>
          <w:kern w:val="0"/>
          <w:szCs w:val="21"/>
        </w:rPr>
        <w:t>1.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（多选题）物流作业成本预算常用编制方法包含（）。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固定预算法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弹性预算法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零基预算法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滚动预算法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ABCD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</w:t>
      </w:r>
      <w:r w:rsidRPr="00A16550">
        <w:rPr>
          <w:rFonts w:ascii="Times New Roman" w:eastAsia="宋体" w:hAnsi="Times New Roman" w:cs="Times New Roman"/>
          <w:kern w:val="0"/>
          <w:szCs w:val="21"/>
        </w:rPr>
        <w:t>2.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（多选题）物流中心标准作业成本构成包含以下哪些板块（）。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仓储成本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运输成本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分拣成本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行政办公租金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ABC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</w:t>
      </w:r>
      <w:r w:rsidRPr="00A16550">
        <w:rPr>
          <w:rFonts w:ascii="Times New Roman" w:eastAsia="宋体" w:hAnsi="Times New Roman" w:cs="Times New Roman"/>
          <w:kern w:val="0"/>
          <w:szCs w:val="21"/>
        </w:rPr>
        <w:t>3.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（多选题）物流成本超支后，标准差异分析流程包含（）。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核对实际业务量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区分可控</w:t>
      </w:r>
      <w:r w:rsidRPr="00A16550">
        <w:rPr>
          <w:rFonts w:ascii="Times New Roman" w:eastAsia="宋体" w:hAnsi="Times New Roman" w:cs="Times New Roman"/>
          <w:kern w:val="0"/>
          <w:szCs w:val="21"/>
        </w:rPr>
        <w:t>/</w:t>
      </w:r>
      <w:r w:rsidRPr="00A16550">
        <w:rPr>
          <w:rFonts w:ascii="Times New Roman" w:eastAsia="宋体" w:hAnsi="Times New Roman" w:cs="Times New Roman"/>
          <w:kern w:val="0"/>
          <w:szCs w:val="21"/>
        </w:rPr>
        <w:t>不可控超支因素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追溯对应责任部门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制定下阶段成本控制措施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ABCD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lastRenderedPageBreak/>
        <w:t>1</w:t>
      </w:r>
      <w:r w:rsidRPr="00A16550">
        <w:rPr>
          <w:rFonts w:ascii="Times New Roman" w:eastAsia="宋体" w:hAnsi="Times New Roman" w:cs="Times New Roman"/>
          <w:kern w:val="0"/>
          <w:szCs w:val="21"/>
        </w:rPr>
        <w:t>4.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（多选题）下列属于物流固定成本项目的有（）。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仓库年度租金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叉车月度折旧费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长期管理人员固定工资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分拣打包耗材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ABC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</w:t>
      </w:r>
      <w:r w:rsidRPr="00A16550">
        <w:rPr>
          <w:rFonts w:ascii="Times New Roman" w:eastAsia="宋体" w:hAnsi="Times New Roman" w:cs="Times New Roman"/>
          <w:kern w:val="0"/>
          <w:szCs w:val="21"/>
        </w:rPr>
        <w:t>5.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（多选题）预算与物流作业的</w:t>
      </w:r>
      <w:proofErr w:type="gramStart"/>
      <w:r w:rsidRPr="00A16550">
        <w:rPr>
          <w:rFonts w:ascii="Times New Roman" w:eastAsia="宋体" w:hAnsi="Times New Roman" w:cs="Times New Roman"/>
          <w:kern w:val="0"/>
          <w:szCs w:val="21"/>
        </w:rPr>
        <w:t>联动管</w:t>
      </w:r>
      <w:proofErr w:type="gramEnd"/>
      <w:r w:rsidRPr="00A16550">
        <w:rPr>
          <w:rFonts w:ascii="Times New Roman" w:eastAsia="宋体" w:hAnsi="Times New Roman" w:cs="Times New Roman"/>
          <w:kern w:val="0"/>
          <w:szCs w:val="21"/>
        </w:rPr>
        <w:t>控机制有（）。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预算指标绑定岗位绩效考核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依据预算优化配送路线降低油耗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按月统计成本差异并预警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超支无限制追加预算不做管控</w:t>
      </w:r>
    </w:p>
    <w:p w:rsid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ABC</w:t>
      </w:r>
    </w:p>
    <w:p w:rsidR="002600B7" w:rsidRPr="00BA640F" w:rsidRDefault="002600B7" w:rsidP="00BA640F">
      <w:pPr>
        <w:pStyle w:val="2"/>
      </w:pPr>
      <w:r w:rsidRPr="00BA640F">
        <w:t>专题</w:t>
      </w:r>
      <w:r w:rsidR="00B71092">
        <w:t xml:space="preserve">6.3 </w:t>
      </w:r>
      <w:r w:rsidR="00B71092">
        <w:rPr>
          <w:rFonts w:hint="eastAsia"/>
        </w:rPr>
        <w:t>物流中心作业常见异常处理</w:t>
      </w:r>
    </w:p>
    <w:p w:rsidR="00A16550" w:rsidRPr="002600B7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</w:t>
      </w:r>
      <w:r w:rsidRPr="002600B7">
        <w:rPr>
          <w:rFonts w:ascii="Times New Roman" w:eastAsia="宋体" w:hAnsi="Times New Roman" w:cs="Times New Roman"/>
          <w:kern w:val="0"/>
          <w:szCs w:val="21"/>
        </w:rPr>
        <w:t>.</w:t>
      </w:r>
      <w:r w:rsidRPr="002600B7">
        <w:rPr>
          <w:rFonts w:ascii="Times New Roman" w:eastAsia="宋体" w:hAnsi="Times New Roman" w:cs="Times New Roman"/>
          <w:kern w:val="0"/>
          <w:szCs w:val="21"/>
        </w:rPr>
        <w:t>（判断题）</w:t>
      </w:r>
      <w:r w:rsidRPr="002600B7">
        <w:rPr>
          <w:rFonts w:ascii="Times New Roman" w:eastAsia="宋体" w:hAnsi="Times New Roman" w:cs="Times New Roman"/>
          <w:kern w:val="0"/>
          <w:szCs w:val="21"/>
        </w:rPr>
        <w:t>“</w:t>
      </w:r>
      <w:r w:rsidRPr="002600B7">
        <w:rPr>
          <w:rFonts w:ascii="Times New Roman" w:eastAsia="宋体" w:hAnsi="Times New Roman" w:cs="Times New Roman"/>
          <w:kern w:val="0"/>
          <w:szCs w:val="21"/>
        </w:rPr>
        <w:t>以防为主</w:t>
      </w:r>
      <w:r w:rsidRPr="002600B7">
        <w:rPr>
          <w:rFonts w:ascii="Times New Roman" w:eastAsia="宋体" w:hAnsi="Times New Roman" w:cs="Times New Roman"/>
          <w:kern w:val="0"/>
          <w:szCs w:val="21"/>
        </w:rPr>
        <w:t>,</w:t>
      </w:r>
      <w:r w:rsidRPr="002600B7">
        <w:rPr>
          <w:rFonts w:ascii="Times New Roman" w:eastAsia="宋体" w:hAnsi="Times New Roman" w:cs="Times New Roman"/>
          <w:kern w:val="0"/>
          <w:szCs w:val="21"/>
        </w:rPr>
        <w:t>防治结合</w:t>
      </w:r>
      <w:r w:rsidRPr="002600B7">
        <w:rPr>
          <w:rFonts w:ascii="Times New Roman" w:eastAsia="宋体" w:hAnsi="Times New Roman" w:cs="Times New Roman"/>
          <w:kern w:val="0"/>
          <w:szCs w:val="21"/>
        </w:rPr>
        <w:t>”</w:t>
      </w:r>
      <w:r w:rsidRPr="002600B7">
        <w:rPr>
          <w:rFonts w:ascii="Times New Roman" w:eastAsia="宋体" w:hAnsi="Times New Roman" w:cs="Times New Roman"/>
          <w:kern w:val="0"/>
          <w:szCs w:val="21"/>
        </w:rPr>
        <w:t>是保管保养的核心</w:t>
      </w:r>
      <w:r w:rsidRPr="002600B7">
        <w:rPr>
          <w:rFonts w:ascii="Times New Roman" w:eastAsia="宋体" w:hAnsi="Times New Roman" w:cs="Times New Roman"/>
          <w:kern w:val="0"/>
          <w:szCs w:val="21"/>
        </w:rPr>
        <w:t>,</w:t>
      </w:r>
      <w:r w:rsidRPr="002600B7">
        <w:rPr>
          <w:rFonts w:ascii="Times New Roman" w:eastAsia="宋体" w:hAnsi="Times New Roman" w:cs="Times New Roman"/>
          <w:kern w:val="0"/>
          <w:szCs w:val="21"/>
        </w:rPr>
        <w:t>要特别重视物品损害的预防</w:t>
      </w:r>
      <w:r w:rsidRPr="002600B7">
        <w:rPr>
          <w:rFonts w:ascii="Times New Roman" w:eastAsia="宋体" w:hAnsi="Times New Roman" w:cs="Times New Roman"/>
          <w:kern w:val="0"/>
          <w:szCs w:val="21"/>
        </w:rPr>
        <w:t>,</w:t>
      </w:r>
      <w:r w:rsidRPr="002600B7">
        <w:rPr>
          <w:rFonts w:ascii="Times New Roman" w:eastAsia="宋体" w:hAnsi="Times New Roman" w:cs="Times New Roman"/>
          <w:kern w:val="0"/>
          <w:szCs w:val="21"/>
        </w:rPr>
        <w:t>及时发现和消除事故隐患。</w:t>
      </w:r>
    </w:p>
    <w:p w:rsidR="00A16550" w:rsidRDefault="00A16550" w:rsidP="00A165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答案：正确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2.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（判断题）物流作业异常处理只需要处理已发生问题，无需提前制定预防方案。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答案：错误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3.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（判断题）入库到货与采购订单规格不符属于入库环节典型作业异常。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答案：正确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4.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（判断题）配送途中车辆拥堵延误，无需提前告知客户，等到货再解释即可。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答案：错误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5.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（判断题）物流异常处理完成后需形成复盘报告，优化后续预防机制。</w:t>
      </w:r>
    </w:p>
    <w:p w:rsid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答案：正确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6</w:t>
      </w:r>
      <w:r w:rsidRPr="00A16550">
        <w:rPr>
          <w:rFonts w:ascii="Times New Roman" w:eastAsia="宋体" w:hAnsi="Times New Roman" w:cs="Times New Roman"/>
          <w:kern w:val="0"/>
          <w:szCs w:val="21"/>
        </w:rPr>
        <w:t>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（单选题）供应商交货延迟属于（）环节作业异常。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采购运输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入库分拣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出库拣货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末端配送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A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7</w:t>
      </w:r>
      <w:r w:rsidRPr="00A16550">
        <w:rPr>
          <w:rFonts w:ascii="Times New Roman" w:eastAsia="宋体" w:hAnsi="Times New Roman" w:cs="Times New Roman"/>
          <w:kern w:val="0"/>
          <w:szCs w:val="21"/>
        </w:rPr>
        <w:t>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（单选题）分拣时货不对单的分拣错误，最优第一时间处置方式是（）。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直接发给客户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拦截货物重新分拣核对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忽略差异正常装车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延迟次日处理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B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8</w:t>
      </w:r>
      <w:r w:rsidRPr="00A16550">
        <w:rPr>
          <w:rFonts w:ascii="Times New Roman" w:eastAsia="宋体" w:hAnsi="Times New Roman" w:cs="Times New Roman"/>
          <w:kern w:val="0"/>
          <w:szCs w:val="21"/>
        </w:rPr>
        <w:t>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（单选题）库存短缺异常发生后，应优先按照（）分配现有库存。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客户优先权高低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下单先后时间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订单金额大小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配送距离远近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A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9</w:t>
      </w:r>
      <w:r w:rsidRPr="00A16550">
        <w:rPr>
          <w:rFonts w:ascii="Times New Roman" w:eastAsia="宋体" w:hAnsi="Times New Roman" w:cs="Times New Roman"/>
          <w:kern w:val="0"/>
          <w:szCs w:val="21"/>
        </w:rPr>
        <w:t>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（单选题）货物配载超重属于哪类配送异常（）。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lastRenderedPageBreak/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路况异常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配载作业异常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客户需求异常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人员操作异常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B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10</w:t>
      </w:r>
      <w:r w:rsidRPr="00A16550">
        <w:rPr>
          <w:rFonts w:ascii="Times New Roman" w:eastAsia="宋体" w:hAnsi="Times New Roman" w:cs="Times New Roman"/>
          <w:kern w:val="0"/>
          <w:szCs w:val="21"/>
        </w:rPr>
        <w:t>.</w:t>
      </w:r>
      <w:r w:rsidRPr="00A16550">
        <w:rPr>
          <w:rFonts w:ascii="Times New Roman" w:eastAsia="宋体" w:hAnsi="Times New Roman" w:cs="Times New Roman"/>
          <w:kern w:val="0"/>
          <w:szCs w:val="21"/>
        </w:rPr>
        <w:t>（单选题）物流异常处理闭环流程正确顺序是（）。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A.</w:t>
      </w:r>
      <w:r w:rsidRPr="00A16550">
        <w:rPr>
          <w:rFonts w:ascii="Times New Roman" w:eastAsia="宋体" w:hAnsi="Times New Roman" w:cs="Times New Roman"/>
          <w:kern w:val="0"/>
          <w:szCs w:val="21"/>
        </w:rPr>
        <w:t>识别异常</w:t>
      </w:r>
      <w:r w:rsidRPr="00A16550">
        <w:rPr>
          <w:rFonts w:ascii="Times New Roman" w:eastAsia="宋体" w:hAnsi="Times New Roman" w:cs="Times New Roman"/>
          <w:kern w:val="0"/>
          <w:szCs w:val="21"/>
        </w:rPr>
        <w:t>→</w:t>
      </w:r>
      <w:r w:rsidRPr="00A16550">
        <w:rPr>
          <w:rFonts w:ascii="Times New Roman" w:eastAsia="宋体" w:hAnsi="Times New Roman" w:cs="Times New Roman"/>
          <w:kern w:val="0"/>
          <w:szCs w:val="21"/>
        </w:rPr>
        <w:t>分级响应</w:t>
      </w:r>
      <w:r w:rsidRPr="00A16550">
        <w:rPr>
          <w:rFonts w:ascii="Times New Roman" w:eastAsia="宋体" w:hAnsi="Times New Roman" w:cs="Times New Roman"/>
          <w:kern w:val="0"/>
          <w:szCs w:val="21"/>
        </w:rPr>
        <w:t>→</w:t>
      </w:r>
      <w:r w:rsidRPr="00A16550">
        <w:rPr>
          <w:rFonts w:ascii="Times New Roman" w:eastAsia="宋体" w:hAnsi="Times New Roman" w:cs="Times New Roman"/>
          <w:kern w:val="0"/>
          <w:szCs w:val="21"/>
        </w:rPr>
        <w:t>处置处理</w:t>
      </w:r>
      <w:r w:rsidRPr="00A16550">
        <w:rPr>
          <w:rFonts w:ascii="Times New Roman" w:eastAsia="宋体" w:hAnsi="Times New Roman" w:cs="Times New Roman"/>
          <w:kern w:val="0"/>
          <w:szCs w:val="21"/>
        </w:rPr>
        <w:t>→</w:t>
      </w:r>
      <w:r w:rsidRPr="00A16550">
        <w:rPr>
          <w:rFonts w:ascii="Times New Roman" w:eastAsia="宋体" w:hAnsi="Times New Roman" w:cs="Times New Roman"/>
          <w:kern w:val="0"/>
          <w:szCs w:val="21"/>
        </w:rPr>
        <w:t>复盘优化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B.</w:t>
      </w:r>
      <w:r w:rsidRPr="00A16550">
        <w:rPr>
          <w:rFonts w:ascii="Times New Roman" w:eastAsia="宋体" w:hAnsi="Times New Roman" w:cs="Times New Roman"/>
          <w:kern w:val="0"/>
          <w:szCs w:val="21"/>
        </w:rPr>
        <w:t>复盘优化</w:t>
      </w:r>
      <w:r w:rsidRPr="00A16550">
        <w:rPr>
          <w:rFonts w:ascii="Times New Roman" w:eastAsia="宋体" w:hAnsi="Times New Roman" w:cs="Times New Roman"/>
          <w:kern w:val="0"/>
          <w:szCs w:val="21"/>
        </w:rPr>
        <w:t>→</w:t>
      </w:r>
      <w:r w:rsidRPr="00A16550">
        <w:rPr>
          <w:rFonts w:ascii="Times New Roman" w:eastAsia="宋体" w:hAnsi="Times New Roman" w:cs="Times New Roman"/>
          <w:kern w:val="0"/>
          <w:szCs w:val="21"/>
        </w:rPr>
        <w:t>识别异常</w:t>
      </w:r>
      <w:r w:rsidRPr="00A16550">
        <w:rPr>
          <w:rFonts w:ascii="Times New Roman" w:eastAsia="宋体" w:hAnsi="Times New Roman" w:cs="Times New Roman"/>
          <w:kern w:val="0"/>
          <w:szCs w:val="21"/>
        </w:rPr>
        <w:t>→</w:t>
      </w:r>
      <w:r w:rsidRPr="00A16550">
        <w:rPr>
          <w:rFonts w:ascii="Times New Roman" w:eastAsia="宋体" w:hAnsi="Times New Roman" w:cs="Times New Roman"/>
          <w:kern w:val="0"/>
          <w:szCs w:val="21"/>
        </w:rPr>
        <w:t>处置处理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C.</w:t>
      </w:r>
      <w:r w:rsidRPr="00A16550">
        <w:rPr>
          <w:rFonts w:ascii="Times New Roman" w:eastAsia="宋体" w:hAnsi="Times New Roman" w:cs="Times New Roman"/>
          <w:kern w:val="0"/>
          <w:szCs w:val="21"/>
        </w:rPr>
        <w:t>处置处理</w:t>
      </w:r>
      <w:r w:rsidRPr="00A16550">
        <w:rPr>
          <w:rFonts w:ascii="Times New Roman" w:eastAsia="宋体" w:hAnsi="Times New Roman" w:cs="Times New Roman"/>
          <w:kern w:val="0"/>
          <w:szCs w:val="21"/>
        </w:rPr>
        <w:t>→</w:t>
      </w:r>
      <w:r w:rsidRPr="00A16550">
        <w:rPr>
          <w:rFonts w:ascii="Times New Roman" w:eastAsia="宋体" w:hAnsi="Times New Roman" w:cs="Times New Roman"/>
          <w:kern w:val="0"/>
          <w:szCs w:val="21"/>
        </w:rPr>
        <w:t>识别异常</w:t>
      </w:r>
      <w:r w:rsidRPr="00A16550">
        <w:rPr>
          <w:rFonts w:ascii="Times New Roman" w:eastAsia="宋体" w:hAnsi="Times New Roman" w:cs="Times New Roman"/>
          <w:kern w:val="0"/>
          <w:szCs w:val="21"/>
        </w:rPr>
        <w:t>→</w:t>
      </w:r>
      <w:r w:rsidRPr="00A16550">
        <w:rPr>
          <w:rFonts w:ascii="Times New Roman" w:eastAsia="宋体" w:hAnsi="Times New Roman" w:cs="Times New Roman"/>
          <w:kern w:val="0"/>
          <w:szCs w:val="21"/>
        </w:rPr>
        <w:t>复盘优化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/>
          <w:kern w:val="0"/>
          <w:szCs w:val="21"/>
        </w:rPr>
        <w:t>D.</w:t>
      </w:r>
      <w:r w:rsidRPr="00A16550">
        <w:rPr>
          <w:rFonts w:ascii="Times New Roman" w:eastAsia="宋体" w:hAnsi="Times New Roman" w:cs="Times New Roman"/>
          <w:kern w:val="0"/>
          <w:szCs w:val="21"/>
        </w:rPr>
        <w:t>识别异常</w:t>
      </w:r>
      <w:r w:rsidRPr="00A16550">
        <w:rPr>
          <w:rFonts w:ascii="Times New Roman" w:eastAsia="宋体" w:hAnsi="Times New Roman" w:cs="Times New Roman"/>
          <w:kern w:val="0"/>
          <w:szCs w:val="21"/>
        </w:rPr>
        <w:t>→</w:t>
      </w:r>
      <w:r w:rsidRPr="00A16550">
        <w:rPr>
          <w:rFonts w:ascii="Times New Roman" w:eastAsia="宋体" w:hAnsi="Times New Roman" w:cs="Times New Roman"/>
          <w:kern w:val="0"/>
          <w:szCs w:val="21"/>
        </w:rPr>
        <w:t>复盘优化</w:t>
      </w:r>
      <w:r w:rsidRPr="00A16550">
        <w:rPr>
          <w:rFonts w:ascii="Times New Roman" w:eastAsia="宋体" w:hAnsi="Times New Roman" w:cs="Times New Roman"/>
          <w:kern w:val="0"/>
          <w:szCs w:val="21"/>
        </w:rPr>
        <w:t>→</w:t>
      </w:r>
      <w:r w:rsidRPr="00A16550">
        <w:rPr>
          <w:rFonts w:ascii="Times New Roman" w:eastAsia="宋体" w:hAnsi="Times New Roman" w:cs="Times New Roman"/>
          <w:kern w:val="0"/>
          <w:szCs w:val="21"/>
        </w:rPr>
        <w:t>处置处理</w:t>
      </w:r>
    </w:p>
    <w:p w:rsidR="00A16550" w:rsidRDefault="00A16550" w:rsidP="00A16550">
      <w:pPr>
        <w:rPr>
          <w:rFonts w:ascii="Times New Roman" w:eastAsia="宋体" w:hAnsi="Times New Roman" w:cs="Times New Roman"/>
          <w:kern w:val="0"/>
          <w:szCs w:val="21"/>
        </w:rPr>
      </w:pPr>
      <w:r w:rsidRPr="00A16550">
        <w:rPr>
          <w:rFonts w:ascii="Times New Roman" w:eastAsia="宋体" w:hAnsi="Times New Roman" w:cs="Times New Roman" w:hint="eastAsia"/>
          <w:kern w:val="0"/>
          <w:szCs w:val="21"/>
        </w:rPr>
        <w:t>答案：</w:t>
      </w:r>
      <w:r w:rsidRPr="00A16550">
        <w:rPr>
          <w:rFonts w:ascii="Times New Roman" w:eastAsia="宋体" w:hAnsi="Times New Roman" w:cs="Times New Roman"/>
          <w:kern w:val="0"/>
          <w:szCs w:val="21"/>
        </w:rPr>
        <w:t>A</w:t>
      </w:r>
    </w:p>
    <w:p w:rsidR="002600B7" w:rsidRPr="002600B7" w:rsidRDefault="00A16550" w:rsidP="002600B7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</w:t>
      </w:r>
      <w:r w:rsidR="002600B7" w:rsidRPr="002600B7">
        <w:rPr>
          <w:rFonts w:ascii="Times New Roman" w:eastAsia="宋体" w:hAnsi="Times New Roman" w:cs="Times New Roman"/>
          <w:kern w:val="0"/>
          <w:szCs w:val="21"/>
        </w:rPr>
        <w:t>1.</w:t>
      </w:r>
      <w:r w:rsidR="002600B7" w:rsidRPr="002600B7">
        <w:rPr>
          <w:rFonts w:ascii="Times New Roman" w:eastAsia="宋体" w:hAnsi="Times New Roman" w:cs="Times New Roman"/>
          <w:kern w:val="0"/>
          <w:szCs w:val="21"/>
        </w:rPr>
        <w:t>（多选题）物流中心为降低火灾带来的风险，应当采取（）措施。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A.</w:t>
      </w:r>
      <w:r w:rsidR="002600B7" w:rsidRPr="002600B7">
        <w:rPr>
          <w:rFonts w:ascii="Times New Roman" w:eastAsia="宋体" w:hAnsi="Times New Roman" w:cs="Times New Roman"/>
          <w:kern w:val="0"/>
          <w:szCs w:val="21"/>
        </w:rPr>
        <w:t>做好库区安防教育、普及防火知识、对库房物资的码放进行合理安排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B.</w:t>
      </w:r>
      <w:r w:rsidR="002600B7" w:rsidRPr="002600B7">
        <w:rPr>
          <w:rFonts w:ascii="Times New Roman" w:eastAsia="宋体" w:hAnsi="Times New Roman" w:cs="Times New Roman"/>
          <w:kern w:val="0"/>
          <w:szCs w:val="21"/>
        </w:rPr>
        <w:t>相关部门定期进行抽样检查、对防火条件不合格者及时进行整改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C.</w:t>
      </w:r>
      <w:r w:rsidR="002600B7" w:rsidRPr="002600B7">
        <w:rPr>
          <w:rFonts w:ascii="Times New Roman" w:eastAsia="宋体" w:hAnsi="Times New Roman" w:cs="Times New Roman"/>
          <w:kern w:val="0"/>
          <w:szCs w:val="21"/>
        </w:rPr>
        <w:t>充实值班人员岗位、落实日常巡检人员岗位职责、严格督导日常防火工作开展等必要措施</w:t>
      </w:r>
    </w:p>
    <w:p w:rsidR="002600B7" w:rsidRPr="002600B7" w:rsidRDefault="0067689F" w:rsidP="002600B7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D.</w:t>
      </w:r>
      <w:r w:rsidR="002600B7" w:rsidRPr="002600B7">
        <w:rPr>
          <w:rFonts w:ascii="Times New Roman" w:eastAsia="宋体" w:hAnsi="Times New Roman" w:cs="Times New Roman"/>
          <w:kern w:val="0"/>
          <w:szCs w:val="21"/>
        </w:rPr>
        <w:t>最大限度降低火灾所造成的人员，物质损失，必须加大必要的防、灭火器材的资金投入，选用真正适合物流仓库此类场合的高效灭火器材</w:t>
      </w:r>
    </w:p>
    <w:p w:rsidR="00B87333" w:rsidRDefault="00B87333" w:rsidP="00B8733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BCD</w:t>
      </w:r>
    </w:p>
    <w:p w:rsidR="00B87333" w:rsidRPr="002600B7" w:rsidRDefault="00A16550" w:rsidP="00B87333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12</w:t>
      </w:r>
      <w:r w:rsidR="00B87333" w:rsidRPr="002600B7">
        <w:rPr>
          <w:rFonts w:ascii="Times New Roman" w:eastAsia="宋体" w:hAnsi="Times New Roman" w:cs="Times New Roman"/>
          <w:kern w:val="0"/>
          <w:szCs w:val="21"/>
        </w:rPr>
        <w:t>.</w:t>
      </w:r>
      <w:r w:rsidR="00B87333" w:rsidRPr="002600B7">
        <w:rPr>
          <w:rFonts w:ascii="Times New Roman" w:eastAsia="宋体" w:hAnsi="Times New Roman" w:cs="Times New Roman"/>
          <w:kern w:val="0"/>
          <w:szCs w:val="21"/>
        </w:rPr>
        <w:t>（多选题）在</w:t>
      </w:r>
      <w:r w:rsidR="00B87333" w:rsidRPr="002600B7">
        <w:rPr>
          <w:rFonts w:ascii="Times New Roman" w:eastAsia="宋体" w:hAnsi="Times New Roman" w:cs="Times New Roman"/>
          <w:kern w:val="0"/>
          <w:szCs w:val="21"/>
        </w:rPr>
        <w:t>2020</w:t>
      </w:r>
      <w:r w:rsidR="00B87333" w:rsidRPr="002600B7">
        <w:rPr>
          <w:rFonts w:ascii="Times New Roman" w:eastAsia="宋体" w:hAnsi="Times New Roman" w:cs="Times New Roman"/>
          <w:kern w:val="0"/>
          <w:szCs w:val="21"/>
        </w:rPr>
        <w:t>年新冠疫情期间物资配送成为了关系民生的重要事项，主要有（）特别的措施来解决疫情物资配送的安全问题。</w:t>
      </w:r>
    </w:p>
    <w:p w:rsidR="00B87333" w:rsidRPr="002600B7" w:rsidRDefault="00B87333" w:rsidP="00B87333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A.</w:t>
      </w:r>
      <w:r w:rsidRPr="002600B7">
        <w:rPr>
          <w:rFonts w:ascii="Times New Roman" w:eastAsia="宋体" w:hAnsi="Times New Roman" w:cs="Times New Roman"/>
          <w:kern w:val="0"/>
          <w:szCs w:val="21"/>
        </w:rPr>
        <w:t>无接触配送</w:t>
      </w:r>
    </w:p>
    <w:p w:rsidR="00B87333" w:rsidRPr="002600B7" w:rsidRDefault="00B87333" w:rsidP="00B87333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B.</w:t>
      </w:r>
      <w:r w:rsidRPr="002600B7">
        <w:rPr>
          <w:rFonts w:ascii="Times New Roman" w:eastAsia="宋体" w:hAnsi="Times New Roman" w:cs="Times New Roman"/>
          <w:kern w:val="0"/>
          <w:szCs w:val="21"/>
        </w:rPr>
        <w:t>快递包裹消毒</w:t>
      </w:r>
    </w:p>
    <w:p w:rsidR="00B87333" w:rsidRPr="002600B7" w:rsidRDefault="00B87333" w:rsidP="00B87333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C.</w:t>
      </w:r>
      <w:r w:rsidRPr="002600B7">
        <w:rPr>
          <w:rFonts w:ascii="Times New Roman" w:eastAsia="宋体" w:hAnsi="Times New Roman" w:cs="Times New Roman"/>
          <w:kern w:val="0"/>
          <w:szCs w:val="21"/>
        </w:rPr>
        <w:t>无人汽车配送</w:t>
      </w:r>
    </w:p>
    <w:p w:rsidR="00B87333" w:rsidRPr="002600B7" w:rsidRDefault="00B87333" w:rsidP="00B87333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D.</w:t>
      </w:r>
      <w:r w:rsidRPr="002600B7">
        <w:rPr>
          <w:rFonts w:ascii="Times New Roman" w:eastAsia="宋体" w:hAnsi="Times New Roman" w:cs="Times New Roman"/>
          <w:kern w:val="0"/>
          <w:szCs w:val="21"/>
        </w:rPr>
        <w:t>无人车配送</w:t>
      </w:r>
    </w:p>
    <w:p w:rsidR="00B87333" w:rsidRDefault="00B87333" w:rsidP="00B8733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BD</w:t>
      </w:r>
    </w:p>
    <w:p w:rsidR="00B87333" w:rsidRPr="002600B7" w:rsidRDefault="00A16550" w:rsidP="00B87333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13</w:t>
      </w:r>
      <w:r w:rsidR="00B87333" w:rsidRPr="002600B7">
        <w:rPr>
          <w:rFonts w:ascii="Times New Roman" w:eastAsia="宋体" w:hAnsi="Times New Roman" w:cs="Times New Roman"/>
          <w:kern w:val="0"/>
          <w:szCs w:val="21"/>
        </w:rPr>
        <w:t>.</w:t>
      </w:r>
      <w:r w:rsidR="00B87333" w:rsidRPr="002600B7">
        <w:rPr>
          <w:rFonts w:ascii="Times New Roman" w:eastAsia="宋体" w:hAnsi="Times New Roman" w:cs="Times New Roman"/>
          <w:kern w:val="0"/>
          <w:szCs w:val="21"/>
        </w:rPr>
        <w:t>（多选题）配送车辆出现故障，下面（）情况是合理的解决方案。</w:t>
      </w:r>
    </w:p>
    <w:p w:rsidR="00B87333" w:rsidRPr="002600B7" w:rsidRDefault="00B87333" w:rsidP="00B87333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A.</w:t>
      </w:r>
      <w:r w:rsidRPr="002600B7">
        <w:rPr>
          <w:rFonts w:ascii="Times New Roman" w:eastAsia="宋体" w:hAnsi="Times New Roman" w:cs="Times New Roman"/>
          <w:kern w:val="0"/>
          <w:szCs w:val="21"/>
        </w:rPr>
        <w:t>租用一辆车完成当日配送任务</w:t>
      </w:r>
    </w:p>
    <w:p w:rsidR="00B87333" w:rsidRPr="002600B7" w:rsidRDefault="00B87333" w:rsidP="00B87333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B.</w:t>
      </w:r>
      <w:r w:rsidRPr="002600B7">
        <w:rPr>
          <w:rFonts w:ascii="Times New Roman" w:eastAsia="宋体" w:hAnsi="Times New Roman" w:cs="Times New Roman"/>
          <w:kern w:val="0"/>
          <w:szCs w:val="21"/>
        </w:rPr>
        <w:t>与客户及时沟通协商解决方案</w:t>
      </w:r>
    </w:p>
    <w:p w:rsidR="00B87333" w:rsidRPr="002600B7" w:rsidRDefault="00B87333" w:rsidP="00B87333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C.</w:t>
      </w:r>
      <w:r w:rsidRPr="002600B7">
        <w:rPr>
          <w:rFonts w:ascii="Times New Roman" w:eastAsia="宋体" w:hAnsi="Times New Roman" w:cs="Times New Roman"/>
          <w:kern w:val="0"/>
          <w:szCs w:val="21"/>
        </w:rPr>
        <w:t>新购一辆车</w:t>
      </w:r>
    </w:p>
    <w:p w:rsidR="00B87333" w:rsidRPr="002600B7" w:rsidRDefault="00B87333" w:rsidP="00B87333">
      <w:pPr>
        <w:rPr>
          <w:rFonts w:ascii="Times New Roman" w:eastAsia="宋体" w:hAnsi="Times New Roman" w:cs="Times New Roman"/>
          <w:b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D.</w:t>
      </w:r>
      <w:r w:rsidRPr="002600B7">
        <w:rPr>
          <w:rFonts w:ascii="Times New Roman" w:eastAsia="宋体" w:hAnsi="Times New Roman" w:cs="Times New Roman"/>
          <w:kern w:val="0"/>
          <w:szCs w:val="21"/>
        </w:rPr>
        <w:t>取消配送</w:t>
      </w:r>
    </w:p>
    <w:p w:rsidR="00B87333" w:rsidRDefault="00B87333" w:rsidP="00B8733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B</w:t>
      </w:r>
    </w:p>
    <w:p w:rsidR="00B87333" w:rsidRPr="002600B7" w:rsidRDefault="00A16550" w:rsidP="00B87333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14</w:t>
      </w:r>
      <w:r w:rsidR="00B87333" w:rsidRPr="002600B7">
        <w:rPr>
          <w:rFonts w:ascii="Times New Roman" w:eastAsia="宋体" w:hAnsi="Times New Roman" w:cs="Times New Roman"/>
          <w:kern w:val="0"/>
          <w:szCs w:val="21"/>
        </w:rPr>
        <w:t>.</w:t>
      </w:r>
      <w:r w:rsidR="00B87333" w:rsidRPr="002600B7">
        <w:rPr>
          <w:rFonts w:ascii="Times New Roman" w:eastAsia="宋体" w:hAnsi="Times New Roman" w:cs="Times New Roman"/>
          <w:kern w:val="0"/>
          <w:szCs w:val="21"/>
        </w:rPr>
        <w:t>（多选题）下面（）属于日常运营管理中出现的异常情况。</w:t>
      </w:r>
    </w:p>
    <w:p w:rsidR="00B87333" w:rsidRPr="002600B7" w:rsidRDefault="00B87333" w:rsidP="00B87333">
      <w:pPr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A.</w:t>
      </w:r>
      <w:r w:rsidRPr="002600B7">
        <w:rPr>
          <w:rFonts w:ascii="Times New Roman" w:eastAsia="宋体" w:hAnsi="Times New Roman" w:cs="Times New Roman"/>
          <w:kern w:val="0"/>
          <w:szCs w:val="21"/>
        </w:rPr>
        <w:t>货物数量不对</w:t>
      </w:r>
    </w:p>
    <w:p w:rsidR="00B87333" w:rsidRPr="002600B7" w:rsidRDefault="00B87333" w:rsidP="00B8733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B.</w:t>
      </w:r>
      <w:r w:rsidRPr="002600B7">
        <w:rPr>
          <w:rFonts w:ascii="Times New Roman" w:eastAsia="宋体" w:hAnsi="Times New Roman" w:cs="Times New Roman"/>
          <w:kern w:val="0"/>
          <w:szCs w:val="21"/>
        </w:rPr>
        <w:t>货物倒塌、破损</w:t>
      </w:r>
    </w:p>
    <w:p w:rsidR="00B87333" w:rsidRPr="002600B7" w:rsidRDefault="00B87333" w:rsidP="00B8733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C.</w:t>
      </w:r>
      <w:r w:rsidRPr="002600B7">
        <w:rPr>
          <w:rFonts w:ascii="Times New Roman" w:eastAsia="宋体" w:hAnsi="Times New Roman" w:cs="Times New Roman"/>
          <w:kern w:val="0"/>
          <w:szCs w:val="21"/>
        </w:rPr>
        <w:t>设备故障</w:t>
      </w:r>
    </w:p>
    <w:p w:rsidR="00B87333" w:rsidRPr="002600B7" w:rsidRDefault="00B87333" w:rsidP="00B8733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D.</w:t>
      </w:r>
      <w:r w:rsidRPr="002600B7">
        <w:rPr>
          <w:rFonts w:ascii="Times New Roman" w:eastAsia="宋体" w:hAnsi="Times New Roman" w:cs="Times New Roman"/>
          <w:kern w:val="0"/>
          <w:szCs w:val="21"/>
        </w:rPr>
        <w:t>入错货物</w:t>
      </w:r>
    </w:p>
    <w:p w:rsidR="00B87333" w:rsidRDefault="00B87333" w:rsidP="00B8733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答案：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BCD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 w:rsidRPr="00A16550">
        <w:rPr>
          <w:rFonts w:ascii="Times New Roman" w:eastAsia="宋体" w:hAnsi="Times New Roman" w:cs="Times New Roman"/>
          <w:szCs w:val="21"/>
        </w:rPr>
        <w:t>5.</w:t>
      </w:r>
      <w:r w:rsidRPr="00A16550">
        <w:rPr>
          <w:rFonts w:ascii="Times New Roman" w:eastAsia="宋体" w:hAnsi="Times New Roman" w:cs="Times New Roman"/>
          <w:szCs w:val="21"/>
        </w:rPr>
        <w:t>（多选题）物流跨部门异常协同处理包含哪些核心工作（）。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szCs w:val="21"/>
        </w:rPr>
      </w:pPr>
      <w:r w:rsidRPr="00A16550">
        <w:rPr>
          <w:rFonts w:ascii="Times New Roman" w:eastAsia="宋体" w:hAnsi="Times New Roman" w:cs="Times New Roman"/>
          <w:szCs w:val="21"/>
        </w:rPr>
        <w:t>A.</w:t>
      </w:r>
      <w:r w:rsidRPr="00A16550">
        <w:rPr>
          <w:rFonts w:ascii="Times New Roman" w:eastAsia="宋体" w:hAnsi="Times New Roman" w:cs="Times New Roman"/>
          <w:szCs w:val="21"/>
        </w:rPr>
        <w:t>划分异常处理责任部门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szCs w:val="21"/>
        </w:rPr>
      </w:pPr>
      <w:r w:rsidRPr="00A16550">
        <w:rPr>
          <w:rFonts w:ascii="Times New Roman" w:eastAsia="宋体" w:hAnsi="Times New Roman" w:cs="Times New Roman"/>
          <w:szCs w:val="21"/>
        </w:rPr>
        <w:t>B.</w:t>
      </w:r>
      <w:r w:rsidRPr="00A16550">
        <w:rPr>
          <w:rFonts w:ascii="Times New Roman" w:eastAsia="宋体" w:hAnsi="Times New Roman" w:cs="Times New Roman"/>
          <w:szCs w:val="21"/>
        </w:rPr>
        <w:t>设定分级响应时限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szCs w:val="21"/>
        </w:rPr>
      </w:pPr>
      <w:r w:rsidRPr="00A16550">
        <w:rPr>
          <w:rFonts w:ascii="Times New Roman" w:eastAsia="宋体" w:hAnsi="Times New Roman" w:cs="Times New Roman"/>
          <w:szCs w:val="21"/>
        </w:rPr>
        <w:t>C.</w:t>
      </w:r>
      <w:r w:rsidRPr="00A16550">
        <w:rPr>
          <w:rFonts w:ascii="Times New Roman" w:eastAsia="宋体" w:hAnsi="Times New Roman" w:cs="Times New Roman"/>
          <w:szCs w:val="21"/>
        </w:rPr>
        <w:t>全程记录异常处理台账</w:t>
      </w:r>
    </w:p>
    <w:p w:rsidR="00A16550" w:rsidRPr="00A16550" w:rsidRDefault="00A16550" w:rsidP="00A16550">
      <w:pPr>
        <w:rPr>
          <w:rFonts w:ascii="Times New Roman" w:eastAsia="宋体" w:hAnsi="Times New Roman" w:cs="Times New Roman"/>
          <w:szCs w:val="21"/>
        </w:rPr>
      </w:pPr>
      <w:r w:rsidRPr="00A16550">
        <w:rPr>
          <w:rFonts w:ascii="Times New Roman" w:eastAsia="宋体" w:hAnsi="Times New Roman" w:cs="Times New Roman"/>
          <w:szCs w:val="21"/>
        </w:rPr>
        <w:t>D.</w:t>
      </w:r>
      <w:r w:rsidRPr="00A16550">
        <w:rPr>
          <w:rFonts w:ascii="Times New Roman" w:eastAsia="宋体" w:hAnsi="Times New Roman" w:cs="Times New Roman"/>
          <w:szCs w:val="21"/>
        </w:rPr>
        <w:t>定期复盘优化预防措施</w:t>
      </w:r>
    </w:p>
    <w:p w:rsidR="00502071" w:rsidRPr="00BE529E" w:rsidRDefault="00A16550" w:rsidP="002600B7">
      <w:pPr>
        <w:rPr>
          <w:rFonts w:ascii="Times New Roman" w:eastAsia="宋体" w:hAnsi="Times New Roman" w:cs="Times New Roman" w:hint="eastAsia"/>
          <w:szCs w:val="21"/>
        </w:rPr>
      </w:pPr>
      <w:r w:rsidRPr="00A16550">
        <w:rPr>
          <w:rFonts w:ascii="Times New Roman" w:eastAsia="宋体" w:hAnsi="Times New Roman" w:cs="Times New Roman" w:hint="eastAsia"/>
          <w:szCs w:val="21"/>
        </w:rPr>
        <w:t>答案：</w:t>
      </w:r>
      <w:r w:rsidRPr="00A16550">
        <w:rPr>
          <w:rFonts w:ascii="Times New Roman" w:eastAsia="宋体" w:hAnsi="Times New Roman" w:cs="Times New Roman"/>
          <w:szCs w:val="21"/>
        </w:rPr>
        <w:t>ABCD</w:t>
      </w:r>
    </w:p>
    <w:sectPr w:rsidR="00502071" w:rsidRPr="00BE52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D5B" w:rsidRDefault="00563D5B" w:rsidP="002600B7">
      <w:pPr>
        <w:ind w:firstLine="420"/>
      </w:pPr>
      <w:r>
        <w:separator/>
      </w:r>
    </w:p>
  </w:endnote>
  <w:endnote w:type="continuationSeparator" w:id="0">
    <w:p w:rsidR="00563D5B" w:rsidRDefault="00563D5B" w:rsidP="002600B7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BD6" w:rsidRDefault="00551BD6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BD6" w:rsidRDefault="00551BD6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BD6" w:rsidRDefault="00551BD6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D5B" w:rsidRDefault="00563D5B" w:rsidP="002600B7">
      <w:pPr>
        <w:ind w:firstLine="420"/>
      </w:pPr>
      <w:r>
        <w:separator/>
      </w:r>
    </w:p>
  </w:footnote>
  <w:footnote w:type="continuationSeparator" w:id="0">
    <w:p w:rsidR="00563D5B" w:rsidRDefault="00563D5B" w:rsidP="002600B7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BD6" w:rsidRDefault="00551BD6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BD6" w:rsidRDefault="00551BD6">
    <w:pPr>
      <w:pStyle w:val="a3"/>
      <w:ind w:firstLine="360"/>
    </w:pPr>
    <w:r>
      <w:rPr>
        <w:rFonts w:hint="eastAsia"/>
      </w:rPr>
      <w:t>《物流中心作业设计与实施》练习题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BD6" w:rsidRDefault="00551BD6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924"/>
    <w:rsid w:val="00032AB9"/>
    <w:rsid w:val="0003574A"/>
    <w:rsid w:val="000401D8"/>
    <w:rsid w:val="00060490"/>
    <w:rsid w:val="000632B2"/>
    <w:rsid w:val="00092EE2"/>
    <w:rsid w:val="000C6E09"/>
    <w:rsid w:val="000D5CF1"/>
    <w:rsid w:val="000F17AF"/>
    <w:rsid w:val="0014785A"/>
    <w:rsid w:val="0016113B"/>
    <w:rsid w:val="00163A65"/>
    <w:rsid w:val="00174267"/>
    <w:rsid w:val="001C4693"/>
    <w:rsid w:val="001F170B"/>
    <w:rsid w:val="002100E3"/>
    <w:rsid w:val="0024406C"/>
    <w:rsid w:val="002600B7"/>
    <w:rsid w:val="0026366B"/>
    <w:rsid w:val="002648E0"/>
    <w:rsid w:val="002C4093"/>
    <w:rsid w:val="002C738D"/>
    <w:rsid w:val="002D6C80"/>
    <w:rsid w:val="002F2932"/>
    <w:rsid w:val="002F4C00"/>
    <w:rsid w:val="0030566F"/>
    <w:rsid w:val="003230C1"/>
    <w:rsid w:val="00331A08"/>
    <w:rsid w:val="00333EE6"/>
    <w:rsid w:val="00334A0A"/>
    <w:rsid w:val="00336DFF"/>
    <w:rsid w:val="003A6E91"/>
    <w:rsid w:val="003A6F4F"/>
    <w:rsid w:val="003C1D1C"/>
    <w:rsid w:val="003D1CDD"/>
    <w:rsid w:val="003E5750"/>
    <w:rsid w:val="00435CCD"/>
    <w:rsid w:val="00444857"/>
    <w:rsid w:val="00457565"/>
    <w:rsid w:val="00484E32"/>
    <w:rsid w:val="0049061F"/>
    <w:rsid w:val="004D6627"/>
    <w:rsid w:val="004E39E6"/>
    <w:rsid w:val="00502071"/>
    <w:rsid w:val="00551BD6"/>
    <w:rsid w:val="00563D5B"/>
    <w:rsid w:val="005702EC"/>
    <w:rsid w:val="00575D98"/>
    <w:rsid w:val="00596D7D"/>
    <w:rsid w:val="005D25C1"/>
    <w:rsid w:val="00600924"/>
    <w:rsid w:val="00606558"/>
    <w:rsid w:val="00610632"/>
    <w:rsid w:val="006254ED"/>
    <w:rsid w:val="00674C70"/>
    <w:rsid w:val="0067689F"/>
    <w:rsid w:val="00690446"/>
    <w:rsid w:val="006A62B2"/>
    <w:rsid w:val="006C1C6E"/>
    <w:rsid w:val="006C1CB4"/>
    <w:rsid w:val="006C2DEB"/>
    <w:rsid w:val="006C7A18"/>
    <w:rsid w:val="006C7B96"/>
    <w:rsid w:val="006D2EB6"/>
    <w:rsid w:val="006D6330"/>
    <w:rsid w:val="0070685A"/>
    <w:rsid w:val="00712D56"/>
    <w:rsid w:val="00713406"/>
    <w:rsid w:val="00713791"/>
    <w:rsid w:val="00721D1A"/>
    <w:rsid w:val="007A42B6"/>
    <w:rsid w:val="007F1841"/>
    <w:rsid w:val="008205B1"/>
    <w:rsid w:val="00836E10"/>
    <w:rsid w:val="00860DEF"/>
    <w:rsid w:val="00863019"/>
    <w:rsid w:val="00885477"/>
    <w:rsid w:val="00915045"/>
    <w:rsid w:val="009218A3"/>
    <w:rsid w:val="00922659"/>
    <w:rsid w:val="00925A0E"/>
    <w:rsid w:val="00942872"/>
    <w:rsid w:val="009559F4"/>
    <w:rsid w:val="009573D7"/>
    <w:rsid w:val="00990336"/>
    <w:rsid w:val="009B7774"/>
    <w:rsid w:val="009C02F2"/>
    <w:rsid w:val="009C0F45"/>
    <w:rsid w:val="009E786C"/>
    <w:rsid w:val="009F602F"/>
    <w:rsid w:val="00A05AAB"/>
    <w:rsid w:val="00A12CE1"/>
    <w:rsid w:val="00A16550"/>
    <w:rsid w:val="00A20533"/>
    <w:rsid w:val="00A20987"/>
    <w:rsid w:val="00A40DA1"/>
    <w:rsid w:val="00A47050"/>
    <w:rsid w:val="00A63DD4"/>
    <w:rsid w:val="00AC7B56"/>
    <w:rsid w:val="00AD0379"/>
    <w:rsid w:val="00AD49ED"/>
    <w:rsid w:val="00AE7D6A"/>
    <w:rsid w:val="00AF0330"/>
    <w:rsid w:val="00B36581"/>
    <w:rsid w:val="00B36D7B"/>
    <w:rsid w:val="00B51976"/>
    <w:rsid w:val="00B60EEF"/>
    <w:rsid w:val="00B71092"/>
    <w:rsid w:val="00B80BF9"/>
    <w:rsid w:val="00B86423"/>
    <w:rsid w:val="00B87333"/>
    <w:rsid w:val="00BA640F"/>
    <w:rsid w:val="00BC36BB"/>
    <w:rsid w:val="00BE529E"/>
    <w:rsid w:val="00BF1754"/>
    <w:rsid w:val="00C10B2E"/>
    <w:rsid w:val="00C2403C"/>
    <w:rsid w:val="00C572AC"/>
    <w:rsid w:val="00C96007"/>
    <w:rsid w:val="00CB7062"/>
    <w:rsid w:val="00CB7E15"/>
    <w:rsid w:val="00D044BD"/>
    <w:rsid w:val="00D25390"/>
    <w:rsid w:val="00DD433B"/>
    <w:rsid w:val="00E13433"/>
    <w:rsid w:val="00E166B2"/>
    <w:rsid w:val="00E411F6"/>
    <w:rsid w:val="00E4267D"/>
    <w:rsid w:val="00E447C2"/>
    <w:rsid w:val="00E5371E"/>
    <w:rsid w:val="00E65CA7"/>
    <w:rsid w:val="00EB2FA3"/>
    <w:rsid w:val="00EC62AA"/>
    <w:rsid w:val="00EF5AB0"/>
    <w:rsid w:val="00F27D31"/>
    <w:rsid w:val="00F311C7"/>
    <w:rsid w:val="00F35158"/>
    <w:rsid w:val="00F36638"/>
    <w:rsid w:val="00F3725B"/>
    <w:rsid w:val="00F6185C"/>
    <w:rsid w:val="00F63539"/>
    <w:rsid w:val="00F9123F"/>
    <w:rsid w:val="00FA3D1E"/>
    <w:rsid w:val="00FA7E55"/>
    <w:rsid w:val="00FB04D4"/>
    <w:rsid w:val="00FB43D3"/>
    <w:rsid w:val="00FC021E"/>
    <w:rsid w:val="00FD1A56"/>
    <w:rsid w:val="00FD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948C68"/>
  <w15:chartTrackingRefBased/>
  <w15:docId w15:val="{426B7519-8656-4CCE-B3C0-C211587FF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0B7"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F36638"/>
    <w:pPr>
      <w:keepNext/>
      <w:keepLines/>
      <w:spacing w:before="120" w:after="120" w:line="360" w:lineRule="auto"/>
      <w:outlineLvl w:val="0"/>
    </w:pPr>
    <w:rPr>
      <w:rFonts w:ascii="Times New Roman" w:eastAsia="黑体" w:hAnsi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C2DEB"/>
    <w:pPr>
      <w:keepNext/>
      <w:keepLines/>
      <w:spacing w:before="120" w:after="120" w:line="360" w:lineRule="auto"/>
      <w:jc w:val="center"/>
      <w:outlineLvl w:val="1"/>
    </w:pPr>
    <w:rPr>
      <w:rFonts w:ascii="Times New Roman" w:eastAsia="黑体" w:hAnsi="Times New Roman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0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Times New Roman" w:eastAsia="微软雅黑" w:hAnsi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00B7"/>
    <w:rPr>
      <w:rFonts w:ascii="Times New Roman" w:eastAsia="微软雅黑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00B7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Times New Roman" w:eastAsia="微软雅黑" w:hAnsi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00B7"/>
    <w:rPr>
      <w:rFonts w:ascii="Times New Roman" w:eastAsia="微软雅黑" w:hAnsi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2600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2600B7"/>
    <w:pPr>
      <w:spacing w:before="120" w:after="120"/>
      <w:jc w:val="center"/>
      <w:outlineLvl w:val="0"/>
    </w:pPr>
    <w:rPr>
      <w:rFonts w:asciiTheme="majorHAnsi" w:eastAsia="微软雅黑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2600B7"/>
    <w:rPr>
      <w:rFonts w:asciiTheme="majorHAnsi" w:eastAsia="微软雅黑" w:hAnsiTheme="majorHAnsi" w:cstheme="majorBidi"/>
      <w:b/>
      <w:bCs/>
      <w:sz w:val="32"/>
      <w:szCs w:val="32"/>
    </w:rPr>
  </w:style>
  <w:style w:type="character" w:customStyle="1" w:styleId="fontstyle01">
    <w:name w:val="fontstyle01"/>
    <w:basedOn w:val="a0"/>
    <w:rsid w:val="002600B7"/>
    <w:rPr>
      <w:rFonts w:ascii="宋体" w:eastAsia="宋体" w:hAnsi="宋体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2600B7"/>
    <w:rPr>
      <w:rFonts w:ascii="Helvetica" w:hAnsi="Helvetica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10">
    <w:name w:val="标题 1 字符"/>
    <w:basedOn w:val="a0"/>
    <w:link w:val="1"/>
    <w:uiPriority w:val="9"/>
    <w:rsid w:val="00F36638"/>
    <w:rPr>
      <w:rFonts w:ascii="Times New Roman" w:eastAsia="黑体" w:hAnsi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6C2DEB"/>
    <w:rPr>
      <w:rFonts w:ascii="Times New Roman" w:eastAsia="黑体" w:hAnsi="Times New Roman" w:cstheme="majorBidi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3483</TotalTime>
  <Pages>5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孙瑞者</dc:creator>
  <cp:keywords/>
  <dc:description/>
  <cp:lastModifiedBy>Windows User</cp:lastModifiedBy>
  <cp:revision>127</cp:revision>
  <dcterms:created xsi:type="dcterms:W3CDTF">2021-11-11T02:39:00Z</dcterms:created>
  <dcterms:modified xsi:type="dcterms:W3CDTF">2026-08-12T05:02:00Z</dcterms:modified>
</cp:coreProperties>
</file>